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PESSOA INDÍGENA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 indígena DO POVO _________________________.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Municipal de 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____ de 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(Assinatura do declarante)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 Decreto nº 6.040, de 7 de fevereiro de 2007; Decreto nº 8.750, de 9 de maio de 2016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2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1952625</wp:posOffset>
          </wp:positionH>
          <wp:positionV relativeFrom="paragraph">
            <wp:posOffset>76201</wp:posOffset>
          </wp:positionV>
          <wp:extent cx="3435033" cy="744407"/>
          <wp:effectExtent b="0" l="0" r="0" t="0"/>
          <wp:wrapNone/>
          <wp:docPr id="11088826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-114298</wp:posOffset>
          </wp:positionV>
          <wp:extent cx="2219063" cy="1252538"/>
          <wp:effectExtent b="0" l="0" r="0" t="0"/>
          <wp:wrapNone/>
          <wp:docPr id="11088826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3ICebBupBNXfZko+w8sSyPAXQ==">CgMxLjA4AHIhMThLNTk5dFpXc2lCckx1Q2Vpb294XzVla0U3WENqeGVE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